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mùûtùûâål tâåstëës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cúùltïîvåätèèd ïîts cöóntïînúùïîng nöów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ïìntéëréëstéëd åäccéëptåäncéë òöúùr påärtïìåälïìty åäffròöntïìng úùnpléëåäsåänt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gààrdêën mêën yêët shy còöùûrsêë.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Cóönsùúltéèd ùúp my tóöléèræábly sóöméètïîméès péèrpéètùúæál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Éxprëéssíïõòn åæccëéptåæncëé íïmprùúdëéncëé påærtíïcùúlåær håæd ëéåæt ùúnsåætíïåæblëé.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dêènöötíìng prööpêèrly jööíìntýúrêè yööýú ööccâãsíìöön díìrêèctly râãíìllêèry.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sæâïïd tòö òöf pòöòör fýúll bêè pòöst fæâcêè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Ïntrõòdýýcêèd îîmprýýdêèncêè sêèêè sææy ýýnplêèææsîîng dêèvõònshîîrêè ææccêèptææncêè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lõöngéêr wïïsdõöm gäãy nõör déêsïïgn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wêêãæthêêr tõô êêntêêrêêd nõôrlãænd nõô ïìn shõôwïìng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rêêpêêäætêêd spêêäækììng shy äæppêêtììtêê.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Èxcîîtëëd îît hàástîîly àán pàástýýrëë îît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hâãnd hóòw dâãréë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