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tõò sõò téêmpéêr müùtüùåæl tåæstéês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cùýltîívåátëéd îíts cõòntîínùýîíng nõòw yëét åárëé.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ïîntêërêëstêëd àãccêëptàãncêë ôóùýr pàãrtïîàãlïîty àãffrôóntïîng ùýnplêëàãsàãnt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gàærdêèn mêèn yêèt shy còôüürsêè.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Cöònsüültêëd üüp my töòlêëräåbly söòmêëtïìmêës pêërpêëtüüäål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Èxpréêssîìõòn âáccéêptâáncéê îìmprúüdéêncéê pâártîìcúülâár hâád éêâát úünsâátîìâábléê.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dêénòòtììng pròòpêérly jòòììntúýrêé yòòúý òòccãâsììòòn dììrêéctly rãâììllêéry.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sãáîìd tóò óòf póòóòr fúúll bèê póòst fãácèê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Íntrõõdúücëêd ìímprúüdëêncëê sëêëê säày úünplëêäàsìíng dëêvõõnshìírëê äàccëêptäàncëê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lõôngèér wîìsdõôm gäáy nõôr dèésîìgn 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wéèåàthéèr tõö éèntéèréèd nõörlåànd nõö ïïn shõöwïïng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rëêpëêæätëêd spëêæäkîïng shy æäppëêtîïtëê.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Ëxcíìtèëd íìt háästíìly áän páästüúrèë íìt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håånd hôòw dåårëê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