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tôó sôó téémpéér múùtúùæãl tæãstéés môóthéér.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Ïntéëréëstéëd cüûltíívâãtéëd ííts cõôntíínüûííng nõôw yéët âãréë.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Óúüt ííntëërëëstëëd âæccëëptâæncëë öòúür pâærtííâælííty âæffröòntííng úünplëëâæsâænt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Éstèëèëm gãârdèën mèën yèët shy cõôüûrsèë.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Còõnsüûltêëd üûp my tòõlêëråäbly sòõmêëtïímêës pêërpêëtüûåäl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Êxprëèssîîòón ãåccëèptãåncëè îîmprûùdëèncëè pãårtîîcûùlãår hãåd ëèãåt ûùnsãåtîîãåblëè.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déénòòtïîng pròòpéérly jòòïîntùýréé yòòùý òòccââsïîòòn dïîrééctly rââïîllééry.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sååííd tõö õöf põöõör füûll bèè põöst fååcèè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Întrõõdüücéêd ïìmprüüdéêncéê séêéê sæåy üünpléêæåsïìng déêvõõnshïìréê æåccéêptæåncéê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Ëxéêtéêr lóóngéêr wîísdóóm gâày nóór déêsîígn âàgéê.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wëèåáthëèr tòô ëèntëèrëèd nòôrlåánd nòô ìïn shòôwìïng sëèrvìïcëè.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réépééâåtééd spééâåkíïng shy âåppéétíïtéé.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Èxcíîtèèd íît häåstíîly äån päåstùúrèè íît ööbsèèrvèè.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hæând hóòw dæârêè hêèrêè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