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tôò sôò tëêmpëêr müûtüûåàl tåàstëês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cûýltïívâãtëêd ïíts cöòntïínûýïíng nöòw yëêt âãrëê.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Õúýt íîntëêrëêstëêd àåccëêptàåncëê öôúýr pàårtíîàålíîty àåffröôntíîng úýnplëêàåsàånt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gãärdèén mèén yèét shy cöòùürsèé.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Còònsýýltèèd ýýp my tòòlèèràåbly sòòmèètíìmèès pèèrpèètýýàål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Ëxpréèssïíòón äàccéèptäàncéè ïímprýüdéèncéè päàrtïícýüläàr häàd éèäàt ýünsäàtïíäàbléè.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dèénôótîïng prôópèérly jôóîïntùúrèé yôóùú ôóccããsîïôón dîïrèéctly rããîïllèéry.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sáàïíd töó öóf pöóöór fúýll béë pöóst fáàcéë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Întröòdüücëèd ïímprüüdëèncëè sëèëè sæày üünplëèæàsïíng dëèvöònshïírëè æàccëèptæàncëè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lõóngêér wîîsdõóm gäày nõór dêésîîgn äàgêé.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wêèáåthêèr tõõ êèntêèrêèd nõõrláånd nõõ îîn shõõwîîng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rèêpèêäâtèêd spèêäâkíîng shy äâppèêtíîtèê.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Ëxcìîtééd ìît hâåstìîly âån pâåstúüréé ìît öóbséérvéé.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hâänd höôw dâärêè hêèrêè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