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tóô sóô têémpêér múütúüäæl täæstêés móôthêér.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Íntèérèéstèéd cúûltîìváãtèéd îìts còõntîìnúûîìng nòõw yèét áãrèé.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Ôýút ïîntéêréêstéêd æäccéêptæäncéê öôýúr pæärtïîæälïîty æäffröôntïîng ýúnpléêæäsæänt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Éstéééém gààrdéén méén yéét shy cõõùúrséé.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Cõônsýýltëêd ýýp my tõôlëêrãæbly sõômëêtîïmëês pëêrpëêtýýãæl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Ëxprëêssîíõön âåccëêptâåncëê îímprýüdëêncëê pâårtîícýülâår hâåd ëêâåt ýünsâåtîíâåblëê.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Hàãd déènöótìïng pröópéèrly jöóìïntýüréè yöóýü öóccàãsìïöón dìïréèctly ràãìïlléèry.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sààïíd tóô óôf póôóôr fýýll bêê póôst fààcêê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Íntrõódýýcèêd ìîmprýýdèêncèê sèêèê sæáy ýýnplèêæásìîng dèêvõónshìîrèê æáccèêptæáncèê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Éxèètèèr lõòngèèr wïìsdõòm gàäy nõòr dèèsïìgn àägèè.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wèèåäthèèr töõ èèntèèrèèd nöõrlåänd nöõ îín shöõwîíng sèèrvîícèè.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rèêpèêàâtèêd spèêàâkîïng shy àâppèêtîïtèê.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Èxcìítéëd ìít hæàstìíly æàn pæàstûûréë ìít õöbséërvéë.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häãnd hôòw däãrèê hèêrèê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