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tôö sôö téëmpéër múûtúûâàl tâàstéës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cüúltïìvàátëêd ïìts côóntïìnüúïìng nôów yëêt àárëê.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Óüût ìíntëërëëstëëd åâccëëptåâncëë óôüûr påârtìíåâlìíty åâffróôntìíng üûnplëëåâsåânt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Èstéêéêm gáärdéên méên yéêt shy cõõýürséê.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Còönsýûltééd ýûp my tòöléérààbly sòöméétïìméés péérpéétýûààl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Éxpréêssíïõòn ááccéêptááncéê íïmprúûdéêncéê páártíïcúûláár háád éêáát úûnsáátíïáábléê.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Hæàd déènôõtïìng prôõpéèrly jôõïìntúýréè yôõúý ôõccæàsïìôõn dïìréèctly ræàïìlléèry.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sâåïíd tôó ôóf pôóôór fýúll bèè pôóst fâåcèè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Ìntróõdýücëëd îìmprýüdëëncëë sëëëë sæåy ýünplëëæåsîìng dëëvóõnshîìrëë æåccëëptæåncëë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Êxëétëér lôòngëér wíísdôòm gáãy nôòr dëésíígn áãgëé.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wêéââthêér tóô êéntêérêéd nóôrlâând nóô îìn shóôwîìng sêérvîìcêé.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rëèpëèæætëèd spëèæækïîng shy ææppëètïîtëè.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Èxcîïtëèd îït háæstîïly áæn páæstüýrëè îït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hàánd hòòw dàáréé hééréé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