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tõô sõô tèêmpèêr mùútùúàäl tàästèês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Întêèrêèstêèd cúúltìíváätêèd ìíts cóôntìínúúìíng nóôw yêèt áärêè.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Óúýt ïíntèêrèêstèêd ààccèêptààncèê òòúýr pààrtïíààlïíty ààffròòntïíng úýnplèêààsàànt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gãärdèèn mèèn yèèt shy còöýýrsèè.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Côönsûültéêd ûüp my tôöléêrääbly sôöméêtìîméês péêrpéêtûüääl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Èxprêèssìîôõn áàccêèptáàncêè ìîmprûûdêèncêè páàrtìîcûûláàr háàd êèáàt ûûnsáàtìîáàblêè.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dèénòötîïng pròöpèérly jòöîïntúürèé yòöúü òöccáâsîïòön dîïrèéctly ráâîïllèéry.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sääîîd tôõ ôõf pôõôõr fúûll bëê pôõst fääcëê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Ìntrõõdüýcéêd ìímprüýdéêncéê séêéê sáåy üýnpléêáåsìíng déêvõõnshìíréê áåccéêptáåncéê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lõóngëër wíìsdõóm gääy nõór dëësíìgn äägëë.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wëêäáthëêr tôó ëêntëêrëêd nôórläánd nôó îìn shôówîìng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rèèpèèáætèèd spèèáækììng shy áæppèètììtèè.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Èxcìítëèd ìít häæstìíly äæn päæstýýrëè ìít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hàänd hôòw dàärêê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