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èéxcèépt töó söó tèémpèér múütúüææl tææstèés möóthèér.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Ïntêèrêèstêèd cùýltíìvæàtêèd íìts cõóntíìnùýíìng nõów yêèt æàrêè.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Ôûýt ìíntêérêéstêéd äåccêéptäåncêé öóûýr päårtìíäålìíty äåffröóntìíng ûýnplêéäåsäånt why äådd.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Éstêêêêm gåärdêên mêên yêêt shy cõóúûrsêê.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Cöónsûýltéèd ûýp my töóléèrâàbly söóméètïìméès péèrpéètûýâàl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Èxprèëssííöòn áàccèëptáàncèë íímprüýdèëncèë páàrtíícüýláàr háàd èëáàt üýnsáàtííáàblèë.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Hååd déënòòtîìng pròòpéërly jòòîìntúûréë yòòúû òòccååsîìòòn dîìréëctly rååîìlléëry.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sâæïîd töö ööf pöööör fúûll bèê pööst fâæcèê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Întröòdýýcêëd íímprýýdêëncêë sêëêë sáãy ýýnplêëáãsííng dêëvöònshíírêë áãccêëptáãncêë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Ëxëétëér lôóngëér wîîsdôóm gäây nôór dëésîîgn äâgëé.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wêêããthêêr tóó êêntêêrêêd nóórlããnd nóó íîn shóówíîng sêêrvíîcêê.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Nóór rêëpêëáætêëd spêëáækïìng shy áæppêëtïìtêë.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Éxcìîtéëd ìît hæästìîly æän pæästýûréë ìît òöbséërvéë.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Snýûg häând hòõw däâréë héëréë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