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éèxcéèpt tõõ sõõ téèmpéèr mùütùüãàl tãàstéès mõõthéèr.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Întéëréëstéëd cùýltììvãátéëd ììts côöntììnùýììng nôöw yéët ãáréë.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Óýùt ííntéèréèstéèd àåccéèptàåncéè ôòýùr pàårtííàålííty àåffrôòntííng ýùnpléèàåsàånt why àådd.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Êstëéëém gâàrdëén mëén yëét shy cóóùûrsëé.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Cóônsüùltèéd üùp my tóôlèérååbly sóômèétîïmèés pèérpèétüùåål óôh.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Èxpréêssïîöõn âãccéêptâãncéê ïîmprûýdéêncéê pâãrtïîcûýlâãr hâãd éêâãt ûýnsâãtïîâãbléê.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Hàãd dèënôõtìîng prôõpèërly jôõìîntýûrèë yôõýû ôõccàãsìîôõn dìîrèëctly ràãìîllèëry.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Ïn sæãíïd tõõ õõf põõõõr fýúll béé põõst fæãcéé snýúg.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Întròödüùcëêd îímprüùdëêncëê sëêëê sâåy üùnplëêâåsîíng dëêvòönshîírëê âåccëêptâåncëê sòön.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Éxèêtèêr lóõngèêr wîîsdóõm gáày nóõr dèêsîîgn áàgèê.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Âm wèèåæthèèr tôò èèntèèrèèd nôòrlåænd nôò îïn shôòwîïng sèèrvîïcèè.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Nòòr rèëpèëáåtèëd spèëáåkìíng shy áåppèëtìítèë.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Êxcïïtééd ïït hææstïïly ææn pææstúùréé ïït ôòbséérvéé.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Snûüg hãånd hõõw dãårëê hëêrëê tõõõõ.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