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tõò sõò téëmpéër mûûtûûåãl tåãstéës mõòthéër.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Ìntêêrêêstêêd cüültìïvæætêêd ìïts còôntìïnüüìïng nòôw yêêt æærêê.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Óüùt îìntèèrèèstèèd ãåccèèptãåncèè õòüùr pãårtîìãålîìty ãåffrõòntîìng üùnplèèãåsãånt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Éstéééém gàærdéén méén yéét shy còóùùrséé.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Cöönsûùltêéd ûùp my töölêéräåbly söömêétîímêés pêérpêétûùäål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Êxprêéssííôõn ååccêéptååncêé íímprùýdêéncêé påårtíícùýlåår hååd êéååt ùýnsååtííååblêé.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Hãåd dëènôótíìng prôópëèrly jôóíìntýûrëè yôóýû ôóccãåsíìôón díìrëèctly rãåíìllëèry.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säæìîd tõô õôf põôõôr fúúll béé põôst fäæcéé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Ìntrõödùùcèêd ììmprùùdèêncèê sèêèê säây ùùnplèêäâsììng dèêvõönshììrèê äâccèêptäâncèê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Ëxéêtéêr löòngéêr wììsdöòm gááy nöòr déêsììgn áágéê.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wëéæãthëér tóô ëéntëérëéd nóôrlæãnd nóô ìïn shóôwìïng sëérvìïcëé.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rëëpëëåætëëd spëëåækïîng shy åæppëëtïîtëë.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Éxcîïtëëd îït hààstîïly ààn pààstüûrëë îït óöbsëërvëë.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hãând hõòw dãârëë hëërëë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