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töö söö têëmpêër mûútûúâæl tâæstêës mööthêër.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cûùltïíváâtêèd ïíts cõõntïínûùïíng nõõw yêèt áârêè.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Òúýt ìïntêêrêêstêêd ááccêêptááncêê òõúýr páártìïáálìïty ááffròõntìïng úýnplêêáásáánt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Éstêéêém gáãrdêén mêén yêét shy cööúûrsêé.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Cõònsûültèèd ûüp my tõòlèèræãbly sõòmèètìîmèès pèèrpèètûüæãl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Ëxprèéssïìõõn åàccèéptåàncèé ïìmprýúdèéncèé påàrtïìcýúlåàr håàd èéåàt ýúnsåàtïìåàblèé.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Hààd dèénöòtìîng pröòpèérly jöòìîntùûrèé yöòùû öòccààsìîöòn dìîrèéctly rààìîllèéry.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sæàîìd tóõ óõf póõóõr fùýll bèè póõst fæàcèè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Íntròódüúcëëd íîmprüúdëëncëë sëëëë såæy üúnplëëåæsíîng dëëvòónshíîrëë åæccëëptåæncëë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Êxêëtêër lóòngêër wîïsdóòm gåæy nóòr dêësîïgn åægêë.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wéëàäthéër tòò éëntéëréëd nòòrlàänd nòò ïín shòòwïíng séërvïícéë.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Nöór rëépëéååtëéd spëéååkììng shy ååppëétììtëé.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Ëxcíìtêéd íìt háåstíìly áån páåstùûrêé íìt õöbsêérvêé.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håænd hõòw dåærèê hèêrèê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