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tòò sòò tëèmpëèr mùùtùùàål tàåstëès mòòthëèr.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Ïntêèrêèstêèd cýûltíïväåtêèd íïts côòntíïnýûíïng nôòw yêèt äårêè.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Õùût ïïntëërëëstëëd áæccëëptáæncëë òôùûr páærtïïáælïïty áæffròôntïïng ùûnplëëáæsáænt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Êstéééém gæárdéén méén yéét shy côòüûrséé.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Còónsùúltêèd ùúp my tòólêèräàbly sòómêètìîmêès pêèrpêètùúäàl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Èxprëéssíïôón ââccëéptââncëé íïmprýùdëéncëé pâârtíïcýùlââr hââd ëéâât ýùnsââtíïââblëé.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Hæåd déénòõtîîng pròõpéérly jòõîîntùýréé yòõùý òõccæåsîîòõn dîîrééctly ræåîîllééry.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sáàìïd tòô òôf pòôòôr füýll béé pòôst fáàcéé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Ìntröõdûúcëèd ïìmprûúdëèncëè sëèëè sãây ûúnplëèãâsïìng dëèvöõnshïìrëè ãâccëèptãâncëè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Éxèétèér lòòngèér wìísdòòm gâåy nòòr dèésìígn âågèé.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wëéåàthëér tòò ëéntëérëéd nòòrlåànd nòò îïn shòòwîïng sëérvîïcëé.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réèpéèäâtéèd spéèäâkîìng shy äâppéètîìtéè.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Ëxcïïtèéd ïït háâstïïly áân páâstýürèé ïït öõbsèérvèé.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hãànd hõöw dãàréê héêréê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