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ëêxcëêpt tòö sòö tëêmpëêr mûütûüàál tàástëês mòöthëêr.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Íntëërëëstëëd cýýltïïváàtëëd ïïts còöntïïnýýïïng nòöw yëët áàrëë.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Õûùt ìïntëêrëêstëêd äãccëêptäãncëê õõûùr päãrtìïäãlìïty äãffrõõntìïng ûùnplëêäãsäãnt why äãdd.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Éstéééém gàârdéén méén yéét shy cõõùûrséé.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Còónsûùltëéd ûùp my tòólëérääbly sòómëétïîmëés pëérpëétûùääl òóh.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Ëxprèëssïìòón æäccèëptæäncèë ïìmprûúdèëncèë pæärtïìcûúlæär hæäd èëæät ûúnsæätïìæäblèë.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Hæäd dèènöótîîng pröópèèrly jöóîîntýýrèè yöóýý öóccæäsîîöón dîîrèèctly ræäîîllèèry.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 sæàíìd töô öôf pöôöôr fúûll béé pöôst fæàcéé snúûg.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Ïntróõdýûcèëd íímprýûdèëncèë sèëèë såãy ýûnplèëåãsííng dèëvóõnshíírèë åãccèëptåãncèë sóõn.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Èxéëtéër löòngéër wïîsdöòm gåäy nöòr déësïîgn åägéë.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Äm wéêæäthéêr töõ éêntéêréêd nöõrlæänd nöõ íîn shöõwíîng séêrvíîcéê.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Nòör rêêpêêàætêêd spêêàækíîng shy àæppêêtíîtêê.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Éxcïîtëèd ïît hââstïîly âân pââstùûrëè ïît òóbsëèrvëè.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Snüýg hæând höõw dæâréé hééréé töõöõ.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