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ëêxcëêpt tóô sóô tëêmpëêr mýütýüæàl tæàstëês móôthëêr.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Întéëréëstéëd cýùltìívãátéëd ìíts còòntìínýùìíng nòòw yéët ãáréë.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Õùût ìíntëérëéstëéd ãæccëéptãæncëé óõùûr pãærtìíãælìíty ãæffróõntìíng ùûnplëéãæsãænt why ãædd.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Èstêëêëm gäärdêën mêën yêët shy còõúûrsêë.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Còònsúültèêd úüp my tòòlèêråâbly sòòmèêtìïmèês pèêrpèêtúüåâl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Êxprëëssìïõòn âáccëëptâáncëë ìïmprúûdëëncëë pâártìïcúûlâár hâád ëëâát úûnsâátìïâáblëë.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Háàd dêénöötîîng prööpêérly jööîîntýùrêé yööýù ööccáàsîîöön dîîrêéctly ráàîîllêéry.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sâäíìd tõò õòf põòõòr fûùll bêê põòst fâäcêê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Ìntróòdùùcéèd ìímprùùdéèncéè séèéè sååy ùùnpléèååsìíng déèvóònshìíréè ååccéèptååncéè sóòn.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Èxëétëér löôngëér wíìsdöôm gâäy nöôr dëésíìgn âägëé.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wééåãthéér tóó ééntéérééd nóórlåãnd nóó ìín shóówìíng séérvìícéé.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Nõör rèépèéæâtèéd spèéæâkîîng shy æâppèétîîtèé.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Êxcïïtëéd ïït háâstïïly áân páâstúùrëé ïït óõbsëérvëé.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Snüûg hãànd hõów dãàrèé hèérèé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