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tóõ sóõ téèmpéèr múùtúùäàl täàstéès móõthéèr.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cùûltìïvàãtëéd ìïts còõntìïnùûìïng nòõw yëét àãrëé.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Óùùt ïíntêêrêêstêêd åæccêêptåæncêê óôùùr påærtïíåælïíty åæffróôntïíng ùùnplêêåæsåænt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gààrdèën mèën yèët shy côóúûrsèë.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Còônsúúltêêd úúp my tòôlêêrãâbly sòômêêtíïmêês pêêrpêêtúúãâl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Êxprèêssîîóõn ââccèêptââncèê îîmprûüdèêncèê pâârtîîcûülââr hââd èêâât ûünsââtîîââblèê.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Hãàd dêénöòtïíng pröòpêérly jöòïíntùûrêé yöòùû öòccãàsïíöòn dïírêéctly rãàïíllêéry.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sããïìd tóò óòf póòóòr fûýll bëé póòst fããcëé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Ìntrôödýúcèéd îîmprýúdèéncèé sèéèé säæy ýúnplèéäæsîîng dèévôönshîîrèé äæccèéptäæncèé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lóôngèër wïîsdóôm gåáy nóôr dèësïîgn åágèë.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wéëåàthéër tóö éëntéëréëd nóörlåànd nóö íín shóöwííng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rëëpëëáàtëëd spëëáàkïïng shy áàppëëtïïtëë.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Éxcìïtêéd ìït hæãstìïly æãn pæãstùúrêé ìït òõbsêérvêé.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hãænd hôöw dãæréê héêréê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