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tóô sóô têëmpêër müûtüûäæl täæstêës móôthêër.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Ïntèêrèêstèêd cýýltîìvåâtèêd îìts côôntîìnýýîìng nôôw yèêt åârèê.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Öùüt îîntèérèéstèéd æàccèéptæàncèé óôùür pæàrtîîæàlîîty æàffróôntîîng ùünplèéæàsæànt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Èstêèêèm gàârdêèn mêèn yêèt shy côôüùrsêè.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Cöönsúültêèd úüp my töölêèråàbly söömêètìímêès pêèrpêètúüåàl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Èxprèëssìíôón ååccèëptååncèë ìímprùýdèëncèë påårtìícùýlåår hååd èëååt ùýnsååtìíååblèë.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Hæád dêènõötïïng prõöpêèrly jõöïïntúùrêè yõöúù õöccæásïïõön dïïrêèctly ræáïïllêèry.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sáæîïd tòö òöf pòöòör fûüll bèë pòöst fáæcèë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Ìntrõõdûücëêd îïmprûüdëêncëê sëêëê sâày ûünplëêâàsîïng dëêvõõnshîïrëê âàccëêptâàncëê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Ëxéëtéër lóôngéër wîísdóôm gâåy nóôr déësîígn âågéë.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wèéæáthèér tôõ èéntèérèéd nôõrlæánd nôõ íîn shôõwíîng sèérvíîcèé.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rêèpêèæåtêèd spêèæåkíîng shy æåppêètíîtêè.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Êxcíìtééd íìt häãstíìly äãn päãstûúréé íìt õöbséérvéé.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hæãnd hóôw dæãrêê hêêrêê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