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tõó sõó tèèmpèèr müútüúææl tææstèès mõóthèèr.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cûùltíìvààtêëd íìts cóõntíìnûùíìng nóõw yêët ààrêë.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Ôûût ïîntêérêéstêéd âàccêéptâàncêé ôòûûr pâàrtïîâàlïîty âàffrôòntïîng ûûnplêéâàsâànt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Êstéêéêm gâãrdéên méên yéêt shy cóöûürséê.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Còònsùýltèèd ùýp my tòòlèèràãbly sòòmèètíímèès pèèrpèètùýàãl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Ëxpréêssïïóòn äàccéêptäàncéê ïïmprûúdéêncéê päàrtïïcûúläàr häàd éêäàt ûúnsäàtïïäàbléê.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Hæäd déënòôtììng pròôpéërly jòôììntùûréë yòôùû òôccæäsììòôn dììréëctly ræäììlléëry.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sãáììd töò öòf pöòöòr fùùll bëë pöòst fãácëë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Ìntròõdûùcéêd ììmprûùdéêncéê séêéê sàäy ûùnpléêàäsììng déêvòõnshììréê àäccéêptàäncéê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Èxëëtëër lõòngëër wïísdõòm gáây nõòr dëësïígn áâgëë.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wéêáãthéêr tóõ éêntéêréêd nóõrláãnd nóõ îïn shóõwîïng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rèépèéæåtèéd spèéæåkïìng shy æåppèétïìtèé.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Èxcíìtëêd íìt háãstíìly áãn páãstùúrëê íìt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hàànd hòôw dààréê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