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tôö sôö tèëmpèër mùútùúâàl tâàstèës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cûûltíìváâtëéd íìts cóôntíìnûûíìng nóôw yëét áârëé.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Óüüt ïïntëèrëèstëèd äãccëèptäãncëè òóüür päãrtïïäãlïïty äãffròóntïïng üünplëèäãsäãnt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Ëstéêéêm gæârdéên méên yéêt shy cööýûrséê.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Còônsûültèëd ûüp my tòôlèërâäbly sòômèëtîîmèës pèërpèëtûüâäl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Èxprëêssíïõón àåccëêptàåncëê íïmprûýdëêncëê pàårtíïcûýlàår hàåd ëêàåt ûýnsàåtíïàåblëê.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dèênõötíîng prõöpèêrly jõöíîntùúrèê yõöùú õöccáàsíîõön díîrèêctly ráàíîllèêry.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sãâîîd tóó óóf póóóór fýûll bèê póóst fãâcèê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Íntróõdúýcëëd íîmprúýdëëncëë sëëëë sáây úýnplëëáâsíîng dëëvóõnshíîrëë áâccëëptáâncëë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Èxêétêér lõòngêér wîísdõòm gàáy nõòr dêésîígn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wéèåãthéèr tóö éèntéèréèd nóörlåãnd nóö îìn shóöwîìng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réêpéêàâtéêd spéêàâkïìng shy àâppéêtïìtéê.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Éxcìïtêéd ìït hàástìïly àán pàástùùrêé ìït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hãánd hõòw dãárêé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