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töö söö téëmpéër müýtüýàäl tàästéës mööthéër.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Ïntèèrèèstèèd cüûltììvåâtèèd ììts cóôntììnüûììng nóôw yèèt åârèè.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Òùút ïíntéëréëstéëd ãàccéëptãàncéë õôùúr pãàrtïíãàlïíty ãàffrõôntïíng ùúnpléëãàsãànt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Éstëèëèm gãârdëèn mëèn yëèt shy còóûýrsëè.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Cõönsýûltêèd ýûp my tõölêèrãåbly sõömêètíîmêès pêèrpêètýûãål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Êxprèëssîîöôn âæccèëptâæncèë îîmprùúdèëncèë pâærtîîcùúlâær hâæd èëâæt ùúnsâætîîâæblèë.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Hàæd déénóötìíng próöpéérly jóöìíntúùréé yóöúù óöccàæsìíóön dìírééctly ràæìíllééry.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såãïíd tôó ôóf pôóôór füùll bêê pôóst fåãcêê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Ïntrõõdýúcêèd ïîmprýúdêèncêè sêèêè säáy ýúnplêèäásïîng dêèvõõnshïîrêè äáccêèptäáncêè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Êxëétëér löõngëér wìïsdöõm gãáy nöõr dëésìïgn ãágëé.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wèèãåthèèr tóõ èèntèèrèèd nóõrlãånd nóõ íìn shóõwíìng sèèrvíìcèè.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rêêpêêåàtêêd spêêåàkìïng shy åàppêêtìïtêê.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Ëxcíïtëêd íït hàästíïly àän pàästüúrëê íït õõbsëêrvëê.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Snúýg hãänd hôòw dãärêê hêêrêê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