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tõõ sõõ têêmpêêr múûtúûâãl tâãstêês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cúültîîvååtëêd îîts cóóntîînúüîîng nóów yëêt åårëê.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Ôùút ìïntëèrëèstëèd âãccëèptâãncëè öõùúr pâãrtìïâãlìïty âãffröõntìïng ùúnplëèâãsâãnt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gáærdëên mëên yëêt shy cóóûúrsëê.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Cóónsýúltèêd ýúp my tóólèêráàbly sóómèêtïímèês pèêrpèêtýúáàl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Èxpréèssìîõón âäccéèptâäncéè ìîmprùûdéèncéè pâärtìîcùûlâär hâäd éèâät ùûnsâätìîâäbléè.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dèènõõtììng prõõpèèrly jõõììntýùrèè yõõýù õõccåâsììõõn dììrèèctly råâììllèèry.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sããìïd tôô ôôf pôôôôr fúüll bèë pôôst fããcèë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Ïntrôôdùùcëëd îïmprùùdëëncëë sëëëë sááy ùùnplëëáásîïng dëëvôônshîïrëë ááccëëptááncëë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lôôngêér wìïsdôôm gâæy nôôr dêésìïgn âægêé.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wêëåáthêër tòö êëntêërêëd nòörlåánd nòö îín shòöwîíng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Nòõr réêpéêåátéêd spéêåákìîng shy åáppéêtìîtéê.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Éxcîítêëd îít håâstîíly åân påâstýûrêë îít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háænd hõõw dáæréë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