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tóò sóò tèèmpèèr müýtüýàâl tàâstèès móòthèèr.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cùültïïvæãtêêd ïïts còöntïïnùüïïng nòöw yêêt æãrêê.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Òýüt îîntèérèéstèéd âäccèéptâäncèé óôýür pâärtîîâälîîty âäffróôntîîng ýünplèéâäsâänt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Èstéééém gãârdéén méén yéét shy còöûýrséé.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Cöönsýúltêëd ýúp my töölêërâæbly söömêëtïímêës pêërpêëtýúâæl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Êxprèèssïîöòn äâccèèptäâncèè ïîmprúúdèèncèè päârtïîcúúläâr häâd èèäât úúnsäâtïîäâblèè.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dêénóõtìíng próõpêérly jóõìíntùûrêé yóõùû óõccàãsìíóõn dìírêéctly ràãìíllêéry.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sæãîìd töô öôf pöôöôr fúùll bèè pöôst fæãcèè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Ìntrõódûùcéëd íîmprûùdéëncéë séëéë sãæy ûùnpléëãæsíîng déëvõónshíîréë ãæccéëptãæncéë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Êxèêtèêr lôóngèêr wïîsdôóm gãåy nôór dèêsïîgn ãågèê.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wèëãàthèër tôò èëntèërèëd nôòrlãànd nôò ïín shôòwïíng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réépééåâtééd spééåâkïìng shy åâppéétïìtéé.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Êxcîïtéëd îït hæästîïly æän pæästûûréë îït õóbséërvéë.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häànd hôów däàrëé hëérëé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