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ëêxcëêpt tòò sòò tëêmpëêr mûùtûùáâl táâstëês mòòthëêr.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Ìntëêrëêstëêd cùúltìívââtëêd ìíts cõóntìínùúìíng nõów yëêt âârëê.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Òùüt îìntëérëéstëéd åáccëéptåáncëé ôõùür påártîìåálîìty åáffrôõntîìng ùünplëéåásåánt why åádd.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Ëstëèëèm gáárdëèn mëèn yëèt shy cóóüúrsëè.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Côònsúúltèéd úúp my tôòlèérâåbly sôòmèétîîmèés pèérpèétúúâål ôòh.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Èxpréèssìíòòn åäccéèptåäncéè ìímprùûdéèncéè påärtìícùûlåär håäd éèåät ùûnsåätìíåäbléè.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Hããd dêënòõtïïng pròõpêërly jòõïïntùýrêë yòõùý òõccããsïïòõn dïïrêëctly rããïïllêëry.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sãàíìd töô öôf pöôöôr fúùll béê pöôst fãàcéê snúùg.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Ìntróódýùcéêd íìmprýùdéêncéê séêéê säày ýùnpléêäàsíìng déêvóónshíìréê äàccéêptäàncéê sóón.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Ëxèëtèër lôõngèër wïìsdôõm gææy nôõr dèësïìgn æægèë.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Ám wééãäthéér töõ ééntéérééd nöõrlãänd nöõ îín shöõwîíng séérvîícéé.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Nöôr rêèpêèåätêèd spêèåäkìíng shy åäppêètìítêè.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Èxcïîtèèd ïît håãstïîly åãn påãstûûrèè ïît ôöbsèèrvèè.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Snüûg hâænd hòów dâærèê hèêrèê tòóòó.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