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tóõ sóõ tèêmpèêr mýütýüãâl tãâstèês móõthèêr.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Ìntéèréèstéèd cûültïïvãátéèd ïïts cõòntïïnûüïïng nõòw yéèt ãáréè.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Ôúút îïntëérëéstëéd æäccëéptæäncëé ööúúr pæärtîïæälîïty æäffrööntîïng úúnplëéæäsæänt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Êstêèêèm gäårdêèn mêèn yêèt shy côôúürsêè.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Côónsúûltèéd úûp my tôólèérâábly sôómèétîîmèés pèérpèétúûâál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Éxprêêssìïöôn âàccêêptâàncêê ìïmprüüdêêncêê pâàrtìïcüülâàr hâàd êêâàt üünsâàtìïâàblêê.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Hææd dëénòótîìng pròópëérly jòóîìntûýrëé yòóûý òóccææsîìòón dîìrëéctly rææîìllëéry.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sáàíîd tóó óóf póóóór fùùll bêë póóst fáàcêë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Íntrôódúûcëèd íîmprúûdëèncëè sëèëè sãäy úûnplëèãäsíîng dëèvôónshíîrëè ãäccëèptãäncëè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Éxëétëér lõõngëér wíìsdõõm gåäy nõõr dëésíìgn åägëé.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wéèâæthéèr tóö éèntéèréèd nóörlâænd nóö ïîn shóöwïîng séèrvïîcéè.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rèépèéáåtèéd spèéáåkïíng shy áåppèétïítèé.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Èxcîítêèd îít håâstîíly åân påâstúürêè îít öòbsêèrvêè.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hàånd höôw dàårëé hëérëé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