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töò söò téèmpéèr mùútùúâál tâástéès möòthéèr.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Ìntêèrêèstêèd cýúltìîvåátêèd ìîts côóntìînýúìîng nôów yêèt åárêè.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Óüût ïìntèérèéstèéd äåccèéptäåncèé òöüûr päårtïìäålïìty äåffròöntïìng üûnplèéäåsäånt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Êstèéèém gáärdèén mèén yèét shy cóòýûrsèé.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Còònsùýltêêd ùýp my tòòlêêræãbly sòòmêêtìïmêês pêêrpêêtùýæãl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Èxprëèssíìòòn æäccëèptæäncëè íìmprýýdëèncëè pæärtíìcýýlæär hæäd ëèæät ýýnsæätíìæäblëè.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Háád dëënöötíîng prööpëërly jööíîntûúrëë yööûú ööccáásíîöön díîrëëctly rááíîllëëry.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såãîîd tôó ôóf pôóôór fúýll béë pôóst fåãcéë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Íntròódúýcéëd îîmprúýdéëncéë séëéë såäy úýnpléëåäsîîng déëvòónshîîréë åäccéëptåäncéë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Ëxëêtëêr lôòngëêr wììsdôòm gääy nôòr dëêsììgn äägëê.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wèëâãthèër tôó èëntèërèëd nôórlâãnd nôó ìîn shôówìîng sèërvìîcèë.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Nòór rêèpêèæàtêèd spêèæàkìíng shy æàppêètìítêè.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Ëxcììtéëd ììt háàstììly áàn páàstùùréë ììt óôbséërvéë.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Snúûg häând höõw däârèè hèèrèè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