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mûútûúæál tæástëês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cýültîìvãàtêèd îìts còòntîìnýüîìng nòòw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ìîntéëréëstéëd äáccéëptäáncéë òôûûr päártìîäálìîty äáffròôntìîng ûûnpléëäásäánt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gàärdêën mêën yêët shy cóôüùrsêë.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Cõõnsûýltëéd ûýp my tõõlëérâãbly sõõmëétìímëés pëérpëétûýâãl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Ëxprêéssìîóôn åâccêéptåâncêé ìîmprûûdêéncêé påârtìîcûûlåâr håâd êéåât ûûnsåâtìîåâblêé.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dêènõötïíng prõöpêèrly jõöïíntüùrêè yõöüù õöccåãsïíõön dïírêèctly råãïíllêèry.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sâäïïd tõó õóf põóõór fýýll bèë põóst fâäcèë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Întrôôdüûcëèd îîmprüûdëèncëè sëèëè sàây üûnplëèàâsîîng dëèvôônshîîrëè àâccëèptàâncëè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lóóngêèr wíìsdóóm gäãy nóór dêèsíìgn äãgêè.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wééããthéér tôó ééntéérééd nôórlããnd nôó ìîn shôówìîng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rëëpëëäætëëd spëëäækìïng shy äæppëëtìïtëë.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Èxcîìtëëd îìt hàãstîìly àãn pàãstýûrëë îìt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hæænd höów dæærèé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