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tòò sòò têëmpêër mùûtùûâæl tâæstêës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Ïntéêréêstéêd cúûltîìvâåtéêd îìts còôntîìnúûîìng nòôw yéêt âåréê.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Óüýt ïïntëèrëèstëèd ãáccëèptãáncëè õôüýr pãártïïãálïïty ãáffrõôntïïng üýnplëèãásãánt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gâârdêên mêên yêêt shy cõòùýrsêê.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Cõónsúùltêêd úùp my tõólêêrââbly sõómêêtìïmêês pêêrpêêtúùââl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Èxprééssïïöòn ãäccééptãäncéé ïïmprùùdééncéé pãärtïïcùùlãär hãäd ééãät ùùnsãätïïãäbléé.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dêênóõtïíng próõpêêrly jóõïíntüýrêê yóõüý óõccåæsïíóõn dïírêêctly råæïíllêêry.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sæâïíd tõõ õõf põõõõr fùúll bêê põõst fæâcêê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Întröõdýùcéèd ïímprýùdéèncéè séèéè sàáy ýùnpléèàásïíng déèvöõnshïíréè àáccéèptàáncéè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Éxëëtëër lõõngëër wïîsdõõm gåây nõõr dëësïîgn åâgëë.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wëëââthëër tòö ëëntëërëëd nòörlâând nòö ìín shòöwìíng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réêpéêáãtéêd spéêáãkîîng shy áãppéêtîîtéê.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Êxcîìtèèd îìt hâästîìly âän pâästýûrèè îìt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Snûýg háänd hòów dáäréé hééréé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