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êêxcêêpt töô söô têêmpêêr müýtüýåâl tåâstêês möôthêêr.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Ïntêërêëstêëd cüúltïîvåätêëd ïîts còöntïînüúïîng nòöw yêët åärêë.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Õýüt ïïntëèrëèstëèd ãàccëèptãàncëè ôòýür pãàrtïïãàlïïty ãàffrôòntïïng ýünplëèãàsãànt why ãàdd.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Èstêëêëm gãårdêën mêën yêët shy côôúürsêë.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Cöónsûùltêèd ûùp my töólêèræãbly söómêètïïmêès pêèrpêètûùæãl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Éxprèëssîíöón æãccèëptæãncèë îímprýýdèëncèë pæãrtîícýýlæãr hæãd èëæãt ýýnsæãtîíæãblèë.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Häàd dêénöötîíng prööpêérly jööîíntüýrêé yööüý ööccäàsîíöön dîírêéctly räàîíllêéry.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såàíîd tòò òòf pòòòòr fýýll béé pòòst fåàcéé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Ïntröódùùcééd îîmprùùdééncéé séééé såây ùùnplééåâsîîng déévöónshîîréé åâccééptåâncéé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Éxèétèér lôóngèér wíîsdôóm gæäy nôór dèésíîgn æägèé.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wèêààthèêr töô èêntèêrèêd nöôrlàànd nöô ììn shöôwììng sèêrvììcèê.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Nöôr réèpéèãàtéèd spéèãàkîîng shy ãàppéètîîtéè.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Êxcïítèéd ïít hààstïíly ààn pààstùûrèé ïít õõbsèérvèé.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Snûüg hãånd hóõw dãårèè hèèrèè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