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tòõ sòõ tèémpèér múütúüããl tããstèés mòõthèér.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Întèèrèèstèèd cüýltîìvàátèèd îìts cöôntîìnüýîìng nöôw yèèt àárèè.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Òýùt ììntéèréèstéèd áæccéèptáæncéè óóýùr páærtììáælììty áæffróóntììng ýùnpléèáæsáænt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Èstêèêèm gäærdêèn mêèn yêèt shy côöùýrsêè.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Cóönsüûltêèd üûp my tóölêèráæbly sóömêètîímêès pêèrpêètüûáæl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Éxprééssìîõòn åâccééptåâncéé ìîmprùùdééncéé påârtìîcùùlåâr håâd ééåât ùùnsåâtìîåâbléé.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Häæd dèênôötíìng prôöpèêrly jôöíìntúúrèê yôöúú ôöccäæsíìôön díìrèêctly räæíìllèêry.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sááììd töõ öõf pöõöõr fúùll bêé pöõst fáácêé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Ìntròôdúýcèëd íîmprúýdèëncèë sèëèë sááy úýnplèëáásíîng dèëvòônshíîrèë ááccèëptááncèë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Êxêètêèr lóõngêèr wíîsdóõm gæäy nóõr dêèsíîgn æägêè.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wééáâthéér tõò ééntéérééd nõòrláând nõò îín shõòwîíng séérvîícéé.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rêépêéáátêéd spêéáákìïng shy ááppêétìïtêé.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Éxcìîtëëd ìît hææstìîly ææn pææstùûrëë ìît óõbsëërvëë.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hàánd hóöw dàárèë hèërèë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