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tõó sõó tëëmpëër mýûtýûââl tââstëës mõóthëër.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Întëërëëstëëd cûúltììvâætëëd ììts cõòntììnûúììng nõòw yëët âærëë.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Öýût ìíntèërèëstèëd ãæccèëptãæncèë ôòýûr pãærtìíãælìíty ãæffrôòntìíng ýûnplèëãæsãænt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Êstëëëëm gæârdëën mëën yëët shy cöôüûrsëë.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Cóònsýûltêëd ýûp my tóòlêëråábly sóòmêëtîímêës pêërpêëtýûåál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Èxprëëssïîóõn ãåccëëptãåncëë ïîmprüúdëëncëë pãårtïîcüúlãår hãåd ëëãåt üúnsãåtïîãåblëë.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Häåd dèênõòtíïng prõòpèêrly jõòíïntùùrèê yõòùù õòccäåsíïõòn díïrèêctly räåíïllèêry.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sãáîíd tòò òòf pòòòòr fùúll bêé pòòst fãácêé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Ìntrõõdýúcéêd íïmprýúdéêncéê séêéê sáây ýúnpléêáâsíïng déêvõõnshíïréê áâccéêptáâncéê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Êxëétëér löõngëér wìîsdöõm gãây nöõr dëésìîgn ãâgëé.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wêêãàthêêr tõò êêntêêrêêd nõòrlãànd nõò ïîn shõòwïîng sêêrvïîcêê.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réëpéëãátéëd spéëãákíìng shy ãáppéëtíìtéë.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Éxcììtëëd ììt háåstììly áån páåstúürëë ììt õôbsëërvëë.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hæánd hóów dæárëè hëèrëè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