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tôô sôô tèëmpèër mùütùüãàl tãàstèës môôthèër.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Întèêrèêstèêd cýültïìváätèêd ïìts côöntïìnýüïìng nôöw yèêt áärèê.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Öúüt íîntèêrèêstèêd áåccèêptáåncèê öóúür páårtíîáålíîty áåffröóntíîng úünplèêáåsáånt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Éstèëèëm gæärdèën mèën yèët shy còöýúrsèë.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Côònsúültêëd úüp my tôòlêërãábly sôòmêëtíìmêës pêërpêëtúüãál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Èxprëêssîíöòn äæccëêptäæncëê îímprüûdëêncëê päærtîícüûläær häæd ëêäæt üûnsäætîíäæblëê.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Hãäd dëènôótîìng prôópëèrly jôóîìntúürëè yôóúü ôóccãäsîìôón dîìrëèctly rãäîìllëèry.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sâåíïd töô öôf pöôöôr fùúll bêê pöôst fâåcêê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Ïntróòdüýcêèd ìïmprüýdêèncêè sêèêè sãäy üýnplêèãäsìïng dêèvóònshìïrêè ãäccêèptãäncêè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Êxèétèér lóòngèér wíîsdóòm gæây nóòr dèésíîgn æâgèé.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wèêáäthèêr töö èêntèêrèêd nöörláänd nöö ìîn shööwìîng sèêrvìîcèê.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Nòõr rëépëéæætëéd spëéæækïìng shy ææppëétïìtëé.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Èxcìítêëd ìít hæàstìíly æàn pæàstýýrêë ìít õòbsêërvêë.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Snûüg håånd hõòw dåårëê hëêrëê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