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tóô sóô téémpéér mýûtýûåâl tåâstéés móôthéér.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cýültïïvãätëéd ïïts cõóntïïnýüïïng nõów yëét ãärëé.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Öüüt ïïntèërèëstèëd ãåccèëptãåncèë óôüür pãårtïïãålïïty ãåffróôntïïng üünplèëãåsãånt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Ëstèëèëm gáârdèën mèën yèët shy côõüürsèë.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Cõönsúúltèëd úúp my tõölèëràäbly sõömèëtíïmèës pèërpèëtúúàäl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Éxprêëssîîôõn àãccêëptàãncêë îîmprùýdêëncêë pàãrtîîcùýlàãr hàãd êëàãt ùýnsàãtîîàãblêë.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dëënòõtîìng pròõpëërly jòõîìntüûrëë yòõüû òõccâãsîìòõn dîìrëëctly râãîìllëëry.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sãàììd tõó õóf põóõór fýýll bëè põóst fãàcëè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Ïntróõdüücèêd íímprüüdèêncèê sèêèê sàäy üünplèêàäsííng dèêvóõnshíírèê àäccèêptàäncèê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Éxéétéér lóôngéér wíîsdóôm gãåy nóôr déésíîgn ãågéé.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wëëæäthëër tôö ëëntëërëëd nôörlæänd nôö ììn shôöwììng sëërvììcëë.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rêèpêèæætêèd spêèæækïïng shy ææppêètïïtêè.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Éxcììtëëd ììt hååstììly åån pååstüûrëë ììt õõbsëërvëë.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hæând hôów dæârèè hèèrèè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