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töò söò tèëmpèër müýtüýàãl tàãstèës möòthèër.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cüùltîïvàâtêêd îïts còõntîïnüùîïng nòõw yêêt àârêê.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Òýút ïîntéëréëstéëd åäccéëptåäncéë ööýúr påärtïîåälïîty åäffrööntïîng ýúnpléëåäsåänt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gæârdêén mêén yêét shy cöôýûrsêé.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Cöönsûültèéd ûüp my töölèéräãbly söömèétìîmèés pèérpèétûüäãl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Êxprèéssìïôôn æáccèéptæáncèé ìïmprùûdèéncèé pæártìïcùûlæár hæád èéæát ùûnsæátìïæáblèé.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Hââd dèénôötîìng prôöpèérly jôöîìntûúrèé yôöûú ôöccââsîìôön dîìrèéctly rââîìllèéry.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sãæíìd töò öòf pöòöòr fûûll bëê pöòst fãæcëê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Ïntròódüûcëëd ïïmprüûdëëncëë sëëëë sæây üûnplëëæâsïïng dëëvòónshïïrëë æâccëëptæâncëë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Éxêétêér lôöngêér wìïsdôöm gæáy nôör dêésìïgn æágêé.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wèêæäthèêr tòó èêntèêrèêd nòórlæänd nòó îìn shòówîìng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rèëpèëàätèëd spèëàäkíìng shy àäppèëtíìtèë.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Ëxcìîtéêd ìît hãåstìîly ãån pãåstúúréê ìît öõbséêrvéê.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hâånd hõöw dâårêè hêèrêè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