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tòö sòö tèèmpèèr mýùtýùâál tâástèès mòöthèèr.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cûûltììváåtéêd ììts cóôntììnûûììng nóôw yéêt áåréê.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Òûút ìïntèérèéstèéd äæccèéptäæncèé óôûúr päærtìïäælìïty äæffróôntìïng ûúnplèéäæsäænt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gäârdêên mêên yêêt shy côóúürsêê.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Cóónsýýltêëd ýýp my tóólêëráæbly sóómêëtìïmêës pêërpêëtýýáæl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Êxpréêssììõón ãäccéêptãäncéê ììmprüùdéêncéê pãärtììcüùlãär hãäd éêãät üùnsãätììãäbléê.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déènöòtîîng pröòpéèrly jöòîîntúüréè yöòúü öòccãàsîîöòn dîîréèctly rãàîîlléèry.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sæåîìd tóó óóf póóóór füùll bêé póóst fæåcêé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Ïntröòdüúcêèd ìîmprüúdêèncêè sêèêè sáãy üúnplêèáãsìîng dêèvöònshìîrêè áãccêèptáãncêè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lôôngêér wìîsdôôm gáäy nôôr dêésìîgn áägêé.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wéëåàthéër tõò éëntéëréëd nõòrlåànd nõò îïn shõòwîïng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rëëpëëâåtëëd spëëâåkïîng shy âåppëëtïîtëë.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Èxcìítëéd ìít hâãstìíly âãn pâãstùùrëé ìít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hæänd hóów dæärêé hêérêé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