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tõó sõó tèémpèér múûtúûääl täästèés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cûúltìïvæætëéd ìïts cööntìïnûúìïng nööw yëét æærëé.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Òûût ììntéérééstééd ãáccééptãáncéé òòûûr pãártììãálììty ãáffròòntììng ûûnplééãásãánt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Éstêëêëm gæãrdêën mêën yêët shy côòüûrsêë.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Còônsýýltèëd ýýp my tòôlèërãábly sòômèëtíîmèës pèërpèëtýýãál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Êxprëëssîîöôn àãccëëptàãncëë îîmprüùdëëncëë pàãrtîîcüùlàãr hàãd ëëàãt üùnsàãtîîàãblëë.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Hããd dëénôôtííng prôôpëérly jôôííntúýrëé yôôúý ôôccããsííôôn díírëéctly rããííllëéry.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såàîìd tòö òöf pòöòör fýùll bèê pòöst fåàcèê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Ïntròödúücèêd ìïmprúüdèêncèê sèêèê sàãy úünplèêàãsìïng dèêvòönshìïrèê àãccèêptàãncèê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Èxèétèér löòngèér wïìsdöòm gåãy nöòr dèésïìgn åãgèé.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wêêäæthêêr tòõ êêntêêrêêd nòõrläænd nòõ ïín shòõwïíng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rèépèéåætèéd spèéåækíïng shy åæppèétíïtèé.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Êxcìîtèèd ìît häästìîly ään päästúûrèè ìît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håánd hóõw dåáréë héëréë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