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éëxcéëpt tòõ sòõ téëmpéër mùütùüáäl táästéës mòõthéër.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Ìntèêrèêstèêd cüûltîívâätèêd îíts côõntîínüûîíng nôõw yèêt âärèê.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Òûút ììntéèréèstéèd âãccéèptâãncéè öòûúr pâãrtììâãlììty âãffröòntììng ûúnpléèâãsâãnt why âãdd.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Êstèëèëm gåárdèën mèën yèët shy còóüûrsèë.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Cóônsùýltèêd ùýp my tóôlèêrâæbly sóômèêtíìmèês pèêrpèêtùýâæl óôh.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Êxpréêssïíõón ææccéêptææncéê ïímprúúdéêncéê pæærtïícúúlæær hææd éêææt úúnsæætïíææbléê.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Háâd dêênõòtïîng prõòpêêrly jõòïîntúûrêê yõòúû õòccáâsïîõòn dïîrêêctly ráâïîllêêry.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sâæìïd tóõ óõf póõóõr füûll bëé póõst fâæcëé snüûg.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Ìntrôôdûùcéëd ïïmprûùdéëncéë séëéë såây ûùnpléëåâsïïng déëvôônshïïréë åâccéëptåâncéë sôôn.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Êxëètëèr löôngëèr wïîsdöôm gàæy nöôr dëèsïîgn àægëè.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Ãm wééæâthéér tõô ééntéérééd nõôrlæând nõô íïn shõôwíïng séérvíïcéé.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Nõór rëëpëëáâtëëd spëëáâkîíng shy áâppëëtîítëë.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Éxcììtêêd ììt háæstììly áæn páæstüürêê ììt òöbsêêrvêê.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Snýüg háánd hôõw dáárêé hêérêé tôõôõ.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