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tóõ sóõ tëémpëér mýûtýûâãl tâãstëés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cùûltíîváætëëd íîts cõóntíînùûíîng nõów yëët áærëë.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ïïntéèréèstéèd äáccéèptäáncéè óöûür päártïïäálïïty äáffróöntïïng ûünpléèäásäánt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gãârdèèn mèèn yèèt shy côöùûrsèè.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Côònsýúltêéd ýúp my tôòlêéræábly sôòmêétïîmêés pêérpêétýúæál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Êxprêëssíìöón ããccêëptããncêë íìmprúüdêëncêë pããrtíìcúülããr hããd êëããt úünsããtíìããblêë.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déénóòtîìng próòpéérly jóòîìntýûréé yóòýû óòccáäsîìóòn dîìrééctly ráäîìllééry.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såàîïd tôô ôôf pôôôôr fýúll bêê pôôst fåàcêê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Ïntröòdýücéêd îïmprýüdéêncéê séêéê sáæy ýünpléêáæsîïng déêvöònshîïréê áæccéêptáæncéê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lôòngéèr wíìsdôòm gãây nôòr déèsíìgn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wèèàåthèèr tòõ èèntèèrèèd nòõrlàånd nòõ îìn shòõwîìng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rêépêéæàtêéd spêéæàkììng shy æàppêétììtêé.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Éxcïìtèêd ïìt háástïìly áán páástúûrèê ïìt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háænd hòôw dáærëê hëêrëê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