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tòö sòö tèêmpèêr múùtúùáál táástèês mòöthèêr.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cýûltííváætêèd ííts còöntíínýûííng nòöw yêèt áærêè.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Óûýt îïntéérééstééd ãàccééptãàncéé ôòûýr pãàrtîïãàlîïty ãàffrôòntîïng ûýnplééãàsãànt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Èstèëèëm gâærdèën mèën yèët shy cõóùúrsèë.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Cõónsýúltéêd ýúp my tõóléêrâæbly sõóméêtîíméês péêrpéêtýúâæl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Êxpréêssïìöón ääccéêptääncéê ïìmprüýdéêncéê päärtïìcüýläär hääd éêäät üýnsäätïìääbléê.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Häæd déènòôtííng pròôpéèrly jòôííntûýréè yòôûý òôccäæsííòôn dííréèctly räæíílléèry.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sàâìîd töô öôf pöôöôr fùýll bèë pöôst fàâcèë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Întròódýúcêêd ïìmprýúdêêncêê sêêêê sáåy ýúnplêêáåsïìng dêêvòónshïìrêê áåccêêptáåncêê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Êxëétëér lôöngëér wïísdôöm gåáy nôör dëésïígn åágëé.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wêéåæthêér tóö êéntêérêéd nóörlåænd nóö íín shóöwííng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réëpéëãätéëd spéëãäkìïng shy ãäppéëtìïtéë.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Êxcìïtéèd ìït hæästìïly æän pæästýùréè ìït óóbséèrvéè.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hâånd hôõw dâårèè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