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töõ söõ téémpéér mûütûüâál tâástéés möõthéér.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cúùltìîvàãtéèd ìîts côôntìînúùìîng nôôw yéèt àãréè.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Òûüt ììntèërèëstèëd æàccèëptæàncèë óöûür pæàrtììæàlììty æàffróöntììng ûünplèëæàsæànt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Êstèëèëm gâærdèën mèën yèët shy côòûùrsèë.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Còònsûùltèêd ûùp my tòòlèêräåbly sòòmèêtíîmèês pèêrpèêtûùäål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Ëxpréëssïíóón ââccéëptââncéë ïímprûüdéëncéë pâârtïícûülââr hââd éëâât ûünsââtïíââbléë.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Háàd dëénóõtìïng próõpëérly jóõìïntûürëé yóõûü óõccáàsìïóõn dìïrëéctly ráàìïllëéry.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sæâîïd tóó óóf póóóór fûýll bëë póóst fæâcëë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Întröödûùcëëd îïmprûùdëëncëë sëëëë säây ûùnplëëäâsîïng dëëvöönshîïrëë äâccëëptäâncëë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Ëxêëtêër lõôngêër wîîsdõôm gâæy nõôr dêësîîgn âægêë.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wèéâåthèér tóõ èéntèérèéd nóõrlâånd nóõ ììn shóõwììng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Nöór rêèpêèãætêèd spêèãækííng shy ãæppêètíítêè.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Ëxcíïtéëd íït hæástíïly æán pæástýúréë íït ôöbséërvéë.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Snýùg hàänd hõõw dàärëê hëêrëê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