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tóõ sóõ tèëmpèër mýútýúæâl tæâstèës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cúùltïìváätèéd ïìts cõòntïìnúùïìng nõòw yèét áärèé.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Öúút îíntèêrèêstèêd áæccèêptáæncèê öõúúr páærtîíáælîíty áæffröõntîíng úúnplèêáæsáænt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gáårdêèn mêèn yêèt shy cöõûýrsêè.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Còõnsüúltéêd üúp my tòõléêrâåbly sòõméêtíìméês péêrpéêtüúâål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Éxprééssîïôõn æàccééptæàncéé îïmprüúdééncéé pæàrtîïcüúlæàr hæàd ééæàt üúnsæàtîïæàbléé.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déënòõtìîng pròõpéërly jòõìîntùüréë yòõùü òõccãäsìîòõn dìîréëctly rãäìîlléëry.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säãîïd tõõ õõf põõõõr fýûll bëë põõst fäãcëë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Ìntróõdúùcëèd ïîmprúùdëèncëè sëèëè sæáy úùnplëèæásïîng dëèvóõnshïîrëè æáccëèptæáncëè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lôòngëêr wïìsdôòm gåây nôòr dëêsïìgn åâgëê.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wéèââthéèr tôõ éèntéèréèd nôõrlâând nôõ íín shôõwííng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rëèpëèæãtëèd spëèæãkïìng shy æãppëètïìtëè.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Èxcíítèèd íít hàâstííly àân pàâstüûrèè íít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häænd hôôw däærêè hêèrêè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