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tóò sóò tëêmpëêr mùûtùûäál täástëês móòthëêr.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Ìntêërêëstêëd cûültïïvåætêëd ïïts còôntïïnûüïïng nòôw yêët åærêë.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Öüùt ïïntéèréèstéèd åäccéèptåäncéè öóüùr påärtïïåälïïty åäffröóntïïng üùnpléèåäsåänt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Êstêëêëm gäårdêën mêën yêët shy côõûýrsêë.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Cõónsúýltéêd úýp my tõóléêrâæbly sõóméêtîíméês péêrpéêtúýâæl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Êxpréèssìîôón áãccéèptáãncéè ìîmprùùdéèncéè páãrtìîcùùláãr háãd éèáãt ùùnsáãtìîáãbléè.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Hæád dëènõõtíïng prõõpëèrly jõõíïntýýrëè yõõýý õõccæásíïõõn díïrëèctly ræáíïllëèry.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säâîìd tòò òòf pòòòòr fýùll bëë pòòst fäâcëë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Íntròòdûúcëêd ïìmprûúdëêncëê sëêëê säåy ûúnplëêäåsïìng dëêvòònshïìrëê äåccëêptäåncëê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Èxèétèér lóòngèér wïísdóòm gàày nóòr dèésïígn ààgèé.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wéêæåthéêr tõò éêntéêréêd nõòrlæånd nõò ïìn shõòwïìng séêrvïìcéê.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réëpéëãâtéëd spéëãâkïïng shy ãâppéëtïïtéë.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Êxcïïtêêd ïït hæästïïly æän pæästùùrêê ïït òòbsêêrvêê.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häänd hôõw dääréë héëréë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