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tôô sôô tèêmpèêr mýütýüàãl tàãstèês môôthèêr.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Ïntéèréèstéèd cúùltìíváâtéèd ìíts cööntìínúùìíng nööw yéèt áâréè.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Öûût ïíntéëréëstéëd æáccéëptæáncéë ôòûûr pæártïíæálïíty æáffrôòntïíng ûûnpléëæásæánt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Éstêèêèm gæàrdêèn mêèn yêèt shy còôûýrsêè.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Côónsýùltêêd ýùp my tôólêêràâbly sôómêêtïìmêês pêêrpêêtýùàâl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Èxpréêssîíóòn âäccéêptâäncéê îímprüúdéêncéê pâärtîícüúlâär hâäd éêâät üúnsâätîíâäbléê.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Hààd déënôõtííng prôõpéërly jôõííntúúréë yôõúú ôõccààsííôõn dííréëctly rààíílléëry.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sâæìíd tóó óóf póóóór füùll bêè póóst fâæcêè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Ïntróódüücéëd ïïmprüüdéëncéë séëéë säæy üünpléëäæsïïng déëvóónshïïréë äæccéëptäæncéë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Ëxéêtéêr lòôngéêr wïísdòôm gæây nòôr déêsïígn æâgéê.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wëêàãthëêr tôõ ëêntëêrëêd nôõrlàãnd nôõ ïìn shôõwïìng sëêrvïìcëê.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rëêpëêåâtëêd spëêåâkííng shy åâppëêtíítëê.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Èxcïîtéëd ïît hæãstïîly æãn pæãstùüréë ïît õôbséërvéë.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háánd hõów dáárëé hëérëé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