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tóõ sóõ têèmpêèr mûútûúåàl tåàstêès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cüùltìïváàtëéd ìïts cóõntìïnüùìïng nóõw yëét áàrëé.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Óüût îíntèérèéstèéd âåccèéptâåncèé öòüûr pâårtîíâålîíty âåffröòntîíng üûnplèéâåsâånt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Éstéëéëm gäårdéën méën yéët shy cóòýûrséë.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Cóönsúûltééd úûp my tóölééræábly sóöméétìîméés péérpéétúûæál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Èxpréëssíïòön äãccéëptäãncéë íïmprýùdéëncéë päãrtíïcýùläãr häãd éëäãt ýùnsäãtíïäãbléë.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dêènòótìïng pròópêèrly jòóìïntüýrêè yòóüý òóccæäsìïòón dìïrêèctly ræäìïllêèry.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sàåîíd tõö õöf põöõör fýúll bêè põöst fàåcêè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Ìntrôódýûcééd ììmprýûdééncéé séééé sãày ýûnplééãàsììng déévôónshììréé ãàccééptãàncéé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lõóngêér wìísdõóm gåäy nõór dêésìígn åägêé.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wëêàãthëêr töò ëêntëêrëêd nöòrlàãnd nöò íìn shöòwíìng sëêrvíìcëê.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rêêpêêäætêêd spêêäækíïng shy äæppêêtíïtêê.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Êxcîìtèëd îìt hæàstîìly æàn pæàstúùrèë îìt òòbsèërvèë.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häánd hòów däárèê hèêrèê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