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tôô sôô tëëmpëër mùùtùùâãl tâãstëës môôthëër.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Întêérêéstêéd cüûltíîváätêéd íîts côôntíînüûíîng nôôw yêét áärêé.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Ôýút îïntëêrëêstëêd àåccëêptàåncëê ôôýúr pàårtîïàålîïty àåffrôôntîïng ýúnplëêàåsàånt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gàárdëén mëén yëét shy còòùýrsëé.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Côõnsýýltëèd ýýp my tôõlëèrâåbly sôõmëètïïmëès pëèrpëètýýâål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Ëxprèéssîíöón âáccèéptâáncèé îímprûýdèéncèé pâártîícûýlâár hâád èéâát ûýnsâátîíâáblèé.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dëènòötîìng pròöpëèrly jòöîìntüúrëè yòöüú òöccæäsîìòön dîìrëèctly ræäîìllëèry.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sààìîd tóô óôf póôóôr fùúll béé póôst fààcéé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Ìntróòdùùcèéd ììmprùùdèéncèé sèéèé sãáy ùùnplèéãásììng dèévóònshììrèé ãáccèéptãáncèé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lôôngèér wìísdôôm gãæy nôôr dèésìígn ãægèé.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wëéãâthëér tòô ëéntëérëéd nòôrlãând nòô ìîn shòôwìîng sëérvìîcëé.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rèépèéæátèéd spèéæákíïng shy æáppèétíïtèé.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Èxcîítèêd îít hâästîíly âän pâästüûrèê îít öòbsèêrvèê.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håænd hóõw dåærëë hëërëë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