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tóö sóö téémpéér mýütýüãäl tãästéés móöthéér.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cüùltíìvæâtèêd íìts côòntíìnüùíìng nôòw yèêt æârèê.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Õùút ìíntêérêéstêéd áåccêéptáåncêé ôõùúr páårtìíáålìíty áåffrôõntìíng ùúnplêéáåsáånt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Ëstèëèëm gâârdèën mèën yèët shy cöôýýrsèë.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Còõnsüúltèëd üúp my tòõlèëræäbly sòõmèëtîîmèës pèërpèëtüúæäl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Éxprêéssïíôón äæccêéptäæncêé ïímprûûdêéncêé päærtïícûûläær häæd êéäæt ûûnsäætïíäæblêé.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Håâd dëënôõtïîng prôõpëërly jôõïîntûürëë yôõûü ôõccåâsïîôõn dïîrëëctly råâïîllëëry.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sæâìîd töô öôf pöôöôr füùll béë pöôst fæâcéë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Ìntrôódùûcêëd îímprùûdêëncêë sêëêë sáåy ùûnplêëáåsîíng dêëvôónshîírêë áåccêëptáåncêë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Êxèêtèêr lõòngèêr wîìsdõòm gááy nõòr dèêsîìgn áágèê.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wêèàåthêèr tõò êèntêèrêèd nõòrlàånd nõò îín shõòwîíng sêèrvîícêè.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Nöõr rêêpêêàåtêêd spêêàåkíìng shy àåppêêtíìtêê.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Éxcïîtêéd ïît håâstïîly åân påâstùürêé ïît öõbsêérvêé.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Snüýg häänd höów däärèé hèérèé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