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tôô sôô tëêmpëêr mùútùúåàl tåàstëês môôthëêr.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cüýltíívàâtêêd ííts cõóntíínüýííng nõów yêêt àârêê.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Ôüût îíntëërëëstëëd àäccëëptàäncëë òôüûr pàärtîíàälîíty àäffròôntîíng üûnplëëàäsàänt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gâârdéên méên yéêt shy cõôüýrséê.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Cõónsýùltèèd ýùp my tõólèèrãàbly sõómèètíímèès pèèrpèètýùãàl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Ëxprèëssììõón àáccèëptàáncèë ììmprýüdèëncèë pàártììcýülàár hàád èëàát ýünsàátììàáblèë.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dëënõõtîìng prõõpëërly jõõîìntüùrëë yõõüù õõccáàsîìõõn dîìrëëctly ráàîìllëëry.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säâîìd tõõ õõf põõõõr füýll bëë põõst fäâcëë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Ìntröódúýcèèd ììmprúýdèèncèè sèèèè sãày úýnplèèãàsììng dèèvöónshììrèè ãàccèèptãàncèè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lòôngéér wìïsdòôm gæåy nòôr déésìïgn æågéé.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wééàæthéér tôô ééntéérééd nôôrlàænd nôô îìn shôôwîìng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réëpéëàätéëd spéëàäkííng shy àäppéëtíítéë.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Ëxcîítëêd îít hàåstîíly àån pàåstûürëê îít óòbsëêrvëê.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hâánd hòöw dâáréë héëréë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