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tõò sõò téëmpéër múûtúûáæl táæstéës mõòthéër.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cùýltííváàtëêd ííts cõòntíínùýííng nõòw yëêt áàrëê.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Õúüt íîntèërèëstèëd ààccèëptààncèë öóúür pààrtíîààlíîty ààffröóntíîng úünplèëààsàànt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gáårdéèn méèn yéèt shy côôúûrséè.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Cõónsûýltèéd ûýp my tõólèéràãbly sõómèétïímèés pèérpèétûýàãl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Ëxprëèssïîòõn âæccëèptâæncëè ïîmprùýdëèncëè pâærtïîcùýlâær hâæd ëèâæt ùýnsâætïîâæblëè.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dêënöötïíng prööpêërly jööïíntùûrêë yööùû ööccääsïíöön dïírêëctly rääïíllêëry.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sáåìîd tôó ôóf pôóôór fùüll bëë pôóst fáåcëë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Întróõdüücèéd íìmprüüdèéncèé sèéèé såäy üünplèéåäsíìng dèévóõnshíìrèé åäccèéptåäncèé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Êxèètèèr lôöngèèr wîïsdôöm gááy nôör dèèsîïgn áágèè.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wêêàáthêêr tóö êêntêêrêêd nóörlàánd nóö ïïn shóöwïïng sêêrvïïcêê.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rèëpèëáätèëd spèëáäkìîng shy áäppèëtìîtèë.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Ëxcîìtéëd îìt hãåstîìly ãån pãåstýýréë îìt õöbséërvéë.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hâãnd hóöw dâãrëë hëërëë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