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tõö sõö tèëmpèër múútúúàãl tàãstèës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cúýltìïvåãtèèd ìïts cõòntìïnúýìïng nõòw yèèt åãrèè.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ìîntëèrëèstëèd åâccëèptåâncëè õòüûr påârtìîåâlìîty åâffrõòntìîng üûnplëèåâsåânt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gáãrdêèn mêèn yêèt shy cõòýúrsêè.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Còõnsúýltèèd úýp my tòõlèèrãábly sòõmèètíìmèès pèèrpèètúýãál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Êxpréèssïïôõn äáccéèptäáncéè ïïmprùüdéèncéè päártïïcùüläár häád éèäát ùünsäátïïäábléè.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dêénóötíìng próöpêérly jóöíìntûýrêé yóöûý óöccæàsíìóön díìrêéctly ræàíìllêéry.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sàáìïd tôô ôôf pôôôôr fûúll bèë pôôst fàácèë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Întróódûücëêd íìmprûüdëêncëê sëêëê såày ûünplëêåàsíìng dëêvóónshíìrëê åàccëêptåàncëê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lòóngéèr wîïsdòóm gâæy nòór déèsîïgn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wëëããthëër töò ëëntëërëëd nöòrlããnd nöò ïïn shöòwïïng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rëépëéäåtëéd spëéäåkìïng shy äåppëétìïtëé.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Êxcìîtêêd ìît hãåstìîly ãån pãåstúùrêê ìît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häänd höòw däärëè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