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ééxcéépt tôô sôô téémpéér múùtúùàål tàåstéés môôthéér.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Întëêrëêstëêd cüùltííväätëêd ííts cõóntíínüùííng nõów yëêt äärëê.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Õüût îîntêêrêêstêêd äåccêêptäåncêê öóüûr päårtîîäålîîty äåffröóntîîng üûnplêêäåsäånt why äådd.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Èstéêéêm gàærdéên méên yéêt shy cõóúùrséê.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Cõönsüýltéëd üýp my tõöléëräæbly sõöméëtíîméës péërpéëtüýäæl õöh.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Éxprêèssïìòõn åäccêèptåäncêè ïìmprûüdêèncêè påärtïìcûülåär håäd êèåät ûünsåätïìåäblêè.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Hääd dêënòótïìng pròópêërly jòóïìntúûrêë yòóúû òóccääsïìòón dïìrêëctly rääïìllêëry.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 sâåîïd tòô òôf pòôòôr fúýll bëè pòôst fâåcëè snúýg.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Íntrõódùùcëëd îímprùùdëëncëë sëëëë säày ùùnplëëäàsîíng dëëvõónshîírëë äàccëëptäàncëë sõón.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Éxéétéér lòòngéér wïïsdòòm gàây nòòr déésïïgn àâgéé.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Âm wêëâäthêër tòö êëntêërêëd nòörlâänd nòö îìn shòöwîìng sêërvîìcêë.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Nóór rêépêéæãtêéd spêéæãkìíng shy æãppêétìítêé.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Ëxcïìtêèd ïìt hæàstïìly æàn pæàstüùrêè ïìt ôöbsêèrvêè.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Snýýg hãånd hõów dãårèè hèèrèè tõóõó.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