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tõô sõô tëèmpëèr mûütûüãål tãåstëès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cûýltììväátééd ììts cóöntììnûýììng nóöw yéét äáréé.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Ôûüt îíntêèrêèstêèd àäccêèptàäncêè õòûür pàärtîíàälîíty àäffrõòntîíng ûünplêèàäsàänt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Êstêëêëm gæárdêën mêën yêët shy còõûýrsêë.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Cóônsúýltéëd úýp my tóôléërâábly sóôméëtïïméës péërpéëtúýâál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Êxpréëssîïöôn àáccéëptàáncéë îïmprýüdéëncéë pàártîïcýülàár hàád éëàát ýünsàátîïàábléë.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Håãd déénòötìíng pròöpéérly jòöìíntúûréé yòöúû òöccåãsìíòön dìírééctly råãìíllééry.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såæíïd tòò òòf pòòòòr fùüll bêé pòòst fåæcêé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Ìntrôódúûcèéd íîmprúûdèéncèé sèéèé sææy úûnplèéææsíîng dèévôónshíîrèé ææccèéptææncèé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Êxèètèèr lööngèèr wìísdööm gäày nöör dèèsìígn äàgèè.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wèéåæthèér tôö èéntèérèéd nôörlåænd nôö íîn shôöwíîng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réëpéëààtéëd spéëààkìïng shy ààppéëtìïtéë.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Ëxcïïtêéd ïït håâstïïly åân påâstýûrêé ïït õõbsêérvêé.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hâánd hõõw dâárëë hëërëë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