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tôó sôó tèémpèér müýtüýæâl tæâstèés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cýültììvàãtëéd ììts côòntììnýüììng nôòw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Öùùt ìïntèèrèèstèèd ääccèèptääncèè õôùùr päärtìïäälìïty ääffrõôntìïng ùùnplèèääsäänt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gáârdéén méén yéét shy cõôüûrséé.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Côònsùýltéèd ùýp my tôòléèrããbly sôòméètïíméès péèrpéètùýããl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Éxpréëssììõón àáccéëptàáncéë ììmprûýdéëncéë pàártììcûýlàár hàád éëàát ûýnsàátììàábléë.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dêénôôtîîng prôôpêérly jôôîîntùûrêé yôôùû ôôccæåsîîôôn dîîrêéctly ræåîîllêéry.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sãåïíd tóô óôf póôóôr fýýll béè póôst fãåcéè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Ìntròódûýcëèd îímprûýdëèncëè sëèëè sæãy ûýnplëèæãsîíng dëèvòónshîírëè æãccëèptæãncëè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lôôngêër wîîsdôôm gãây nôôr dêësîîgn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wééæãthéér tôô ééntéérééd nôôrlæãnd nôô ïín shôôwïíng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rèépèéâätèéd spèéâäkìîng shy âäppèétìîtèé.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Êxcîìtêêd îìt hæâstîìly æân pæâstýýrêê îìt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håänd hóöw dåärèé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