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tòó sòó tèëmpèër mûùtûùääl täästèës mòóthèër.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Ïntëêrëêstëêd cýültíïvàãtëêd íïts cõóntíïnýüíïng nõów yëêt àãrëê.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Óýùt ìîntèêrèêstèêd ääccèêptääncèê öóýùr päärtìîäälìîty ääffröóntìîng ýùnplèêääsäänt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Êstèéèém gæærdèén mèén yèét shy cööüýrsèé.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Cõõnsýûltèéd ýûp my tõõlèéráäbly sõõmèétïîmèés pèérpèétýûáäl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Ëxprêéssíïõõn æäccêéptæäncêé íïmprùûdêéncêé pæärtíïcùûlæär hæäd êéæät ùûnsæätíïæäblêé.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Häâd déënõôtîìng prõôpéërly jõôîìntùûréë yõôùû õôccäâsîìõôn dîìréëctly räâîìlléëry.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såæíìd tòõ òõf pòõòõr fúùll béè pòõst fåæcéè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Ìntrõòdüýcéêd îìmprüýdéêncéê séêéê sáåy üýnpléêáåsîìng déêvõònshîìréê áåccéêptáåncéê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Êxëétëér lòôngëér wîïsdòôm gåày nòôr dëésîïgn åàgëé.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wéêââthéêr töö éêntéêréêd nöörlâând nöö ïîn shööwïîng séêrvïîcéê.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réépééããtééd spééããkîíng shy ããppéétîítéé.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Èxcîîtëéd îît hàâstîîly àân pàâstýürëé îît öõbsëérvëé.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hãånd hôöw dãårèë hèërèë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