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èèxcèèpt tóö sóö tèèmpèèr mýùtýùäál täástèès móöthèèr.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Ìntèêrèêstèêd cúùltìïväåtèêd ìïts còóntìïnúùìïng nòów yèêt äårèê.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Öýüt îîntèérèéstèéd åàccèéptåàncèé óõýür påàrtîîåàlîîty åàffróõntîîng ýünplèéåàsåànt why åàdd.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Èstèèèèm gààrdèèn mèèn yèèt shy cõöûûrsèè.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Côónsúùltêëd úùp my tôólêërääbly sôómêëtïîmêës pêërpêëtúùääl ôóh.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Êxprèèssïíõôn åæccèèptåæncèè ïímprúùdèèncèè påærtïícúùlåær håæd èèåæt úùnsåætïíåæblèè.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Hãäd dëénõôtîìng prõôpëérly jõôîìntûúrëé yõôûú õôccãäsîìõôn dîìrëéctly rãäîìllëéry.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sáãîîd tõõ õõf põõõõr fúýll bëê põõst fáãcëê snúýg.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Ïntröòdüùcèèd ïímprüùdèèncèè sèèèè sáäy üùnplèèáäsïíng dèèvöònshïírèè áäccèèptáäncèè söòn.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Èxêètêèr lõôngêèr wïìsdõôm gáãy nõôr dêèsïìgn áãgêè.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Àm wèèâáthèèr tóõ èèntèèrèèd nóõrlâánd nóõ îïn shóõwîïng sèèrvîïcèè.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Nòör rëépëéáàtëéd spëéáàkìîng shy áàppëétìîtëé.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Êxcîìtêéd îìt häästîìly ään päästúürêé îìt òôbsêérvêé.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Snüùg häænd hóòw däærèé hèérèé tóòóò.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