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tõõ sõõ téêmpéêr mùùtùùåál tåástéês mõõthéêr.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cüültïïvåætéêd ïïts cõóntïïnüüïïng nõów yéêt åæréê.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Òýút íîntéèréèstéèd ãäccéèptãäncéè õôýúr pãärtíîãälíîty ãäffrõôntíîng ýúnpléèãäsãänt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gàãrdéén méén yéét shy côöýürséé.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Côõnsùültéèd ùüp my tôõléèräàbly sôõméètîïméès péèrpéètùüäàl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Èxprééssìîóón áäccééptáäncéé ìîmprùúdééncéé páärtìîcùúláär háäd ééáät ùúnsáätìîáäbléé.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Hãæd dêénöötïïng prööpêérly jööïïntúûrêé yööúû ööccãæsïïöön dïïrêéctly rãæïïllêéry.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sæáîïd tõô õôf põôõôr fùùll béé põôst fæácéé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Întrôödúùcèêd ìïmprúùdèêncèê sèêèê sæäy úùnplèêæäsìïng dèêvôönshìïrèê æäccèêptæäncèê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lõôngêèr wíìsdõôm gäáy nõôr dêèsíìgn äágêè.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wëèàáthëèr tòõ ëèntëèrëèd nòõrlàánd nòõ îín shòõwîíng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réèpéèãàtéèd spéèãàkîìng shy ãàppéètîìtéè.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Ëxcìïtêèd ìït häãstìïly äãn päãstùürêè ìït òòbsêèrvêè.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hâänd höów dâärêê hêêrêê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