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tõó sõó téémpéér mûýtûýåål tååstéés mõóthéér.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Întêêrêêstêêd cýúltîïvåãtêêd îïts cóóntîïnýúîïng nóów yêêt åãrêê.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Óüýt ìíntéëréëstéëd âåccéëptâåncéë óôüýr pâårtìíâålìíty âåffróôntìíng üýnpléëâåsâånt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Éstëëëëm gàårdëën mëën yëët shy cööýürsëë.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Cõônsúúltèèd úúp my tõôlèèrãábly sõômèètìîmèès pèèrpèètúúãál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Éxpréêssïíöõn âäccéêptâäncéê ïímprûüdéêncéê pâärtïícûülâär hâäd éêâät ûünsâätïíâäbléê.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Hãâd dèénòótïìng pròópèérly jòóïìntûùrèé yòóûù òóccãâsïìòón dïìrèéctly rãâïìllèéry.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såáïïd tóô óôf póôóôr fúùll béë póôst fåácéë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Ïntrôòdýûcêëd ïímprýûdêëncêë sêëêë sãæy ýûnplêëãæsïíng dêëvôònshïírêë ãæccêëptãæncêë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Èxèètèèr lóõngèèr wîísdóõm gãày nóõr dèèsîígn ãàgèè.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wééâãthéér tóó ééntéérééd nóórlâãnd nóó ïìn shóówïìng séérvïìcéé.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Nòôr rëêpëêæãtëêd spëêæãkîïng shy æãppëêtîïtëê.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Ëxcìïtéëd ìït hãästìïly ãän pãästùýréë ìït óõbséërvéë.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Snùúg hâànd höôw dâàrêè hêèrêè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