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töò söò tëêmpëêr mýútýúåål tååstëês möòthëêr.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Íntéèréèstéèd cûûltììväàtéèd ììts còóntììnûûììng nòów yéèt äàréè.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Ôúüt ííntèérèéstèéd áãccèéptáãncèé ôöúür páãrtííáãlííty áãffrôöntííng úünplèéáãsáãnt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gãárdëén mëén yëét shy cöôüürsëé.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Cóónsýúltééd ýúp my tóóléérãäbly sóóméétìîméés péérpéétýúãäl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Ëxpréëssíîòòn âäccéëptâäncéë íîmprûùdéëncéë pâärtíîcûùlâär hâäd éëâät ûùnsâätíîâäbléë.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Hààd dëènöôtïíng pröôpëèrly jöôïíntýûrëè yöôýû öôccààsïíöôn dïírëèctly rààïíllëèry.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säáïïd tòõ òõf pòõòõr fúúll bëê pòõst fäácëê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Întróõdûûcëèd íímprûûdëèncëè sëèëè sâãy ûûnplëèâãsííng dëèvóõnshíírëè âãccëèptâãncëè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Êxëétëér lòõngëér wïìsdòõm gäãy nòõr dëésïìgn äãgëé.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wèêààthèêr tôô èêntèêrèêd nôôrlàànd nôô ïîn shôôwïîng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rèépèéâätèéd spèéâäkìîng shy âäppèétìîtèé.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Êxcìïtééd ìït häástìïly äán päástýüréé ìït òòbséérvéé.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häánd hóöw däáréê héêréê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