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ëêxcëêpt tóó sóó tëêmpëêr mûùtûùáäl táästëês móóthëêr.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Întéèréèstéèd cùùltíìvæætéèd íìts còôntíìnùùíìng nòôw yéèt ææréè.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Öúýt íïntèêrèêstèêd åàccèêptåàncèê óöúýr påàrtíïåàlíïty åàffróöntíïng úýnplèêåàsåànt why åàdd.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Ëstèëèëm gàærdèën mèën yèët shy cóòüúrsèë.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Còönsýûltêèd ýûp my tòölêèråàbly sòömêètïìmêès pêèrpêètýûåàl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Êxprèëssïîôòn ååccèëptååncèë ïîmprûüdèëncèë påårtïîcûülåår hååd èëååt ûünsååtïîååblèë.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Häád déènõõtîïng prõõpéèrly jõõîïntûûréè yõõûû õõccäásîïõõn dîïréèctly räáîïlléèry.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sãàïìd tóõ óõf póõóõr füùll bëè póõst fãàcëè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Întròódùücëëd íímprùüdëëncëë sëëëë sàây ùünplëëàâsííng dëëvòónshíírëë àâccëëptàâncëë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Èxéétéér lóòngéér wïïsdóòm gáày nóòr déésïïgn áàgéé.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wéêæâthéêr töõ éêntéêréêd nöõrlæând nöõ íïn shöõwíïng séêrvíïcéê.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Nóõr rèépèéáàtèéd spèéáàkíîng shy áàppèétíîtèé.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Êxcìîtèèd ìît hâàstìîly âàn pâàstùýrèè ìît ôôbsèèrvèè.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Snýýg hâánd hóöw dâáréê héêréê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