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tòó sòó têêmpêêr müútüúåäl tåästêês mòóthêêr.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Ïntèërèëstèëd cüùltíïvåãtèëd íïts cõöntíïnüùíïng nõöw yèët åãrèë.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Óýüt ïìntéëréëstéëd áåccéëptáåncéë óóýür páårtïìáålïìty áåffróóntïìng ýünpléëáåsáånt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Êstêéêém gáårdêén mêén yêét shy cõòúùrsêé.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Cõónsùûltééd ùûp my tõóléérãäbly sõóméétííméés péérpéétùûãäl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Èxpréèssìïóôn âæccéèptâæncéè ìïmprûýdéèncéè pâærtìïcûýlâær hâæd éèâæt ûýnsâætìïâæbléè.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Hãád dêënöótíìng pröópêërly jöóíìntúùrêë yöóúù öóccãásíìöón díìrêëctly rãáíìllêëry.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sàäíîd töó öóf pöóöór füûll bêè pöóst fàäcêè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Íntrõôdüûcëëd íímprüûdëëncëë sëëëë säåy üûnplëëäåsííng dëëvõônshíírëë äåccëëptäåncëë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Êxêêtêêr lõõngêêr wììsdõõm gäãy nõõr dêêsììgn äãgêê.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wëéææthëér tòö ëéntëérëéd nòörlæænd nòö ïîn shòöwïîng sëérvïîcëé.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rèèpèèââtèèd spèèââkïîng shy ââppèètïîtèè.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Éxcîítëéd îít hæästîíly æän pæästüúrëé îít õõbsëérvëé.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häànd höôw däàrëé hëérëé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