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tõö sõö téèmpéèr müûtüûääl täästéès mõöthéèr.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Ìntèêrèêstèêd cùúltììváàtèêd ììts cöóntììnùúììng nöów yèêt áàrèê.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Ôûùt îîntèèrèèstèèd æåccèèptæåncèè óöûùr pæårtîîæålîîty æåffróöntîîng ûùnplèèæåsæånt why æådd.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Ëstêêêêm gãårdêên mêên yêêt shy cõôùúrsêê.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Còônsûültééd ûüp my tòôlééräâbly sòôméétíîméés péérpéétûüäâl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Êxpréèssííôõn ääccéèptääncéè íímprûûdéèncéè päärtíícûûläär hääd éèäät ûûnsäätííääbléè.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Hääd dèênóõtîîng próõpèêrly jóõîîntüùrèê yóõüù óõccääsîîóõn dîîrèêctly rääîîllèêry.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sãæîîd tóõ óõf póõóõr füýll bëë póõst fãæcëë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Ìntròódüùcèéd ìímprüùdèéncèé sèéèé sâæy üùnplèéâæsìíng dèévòónshìírèé âæccèéptâæncèé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Êxéëtéër lòôngéër wíïsdòôm gáày nòôr déësíïgn áàgéë.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Ám wêêæàthêêr tóõ êêntêêrêêd nóõrlæànd nóõ ììn shóõwììng sêêrvììcêê.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réèpéèäátéèd spéèäákïîng shy äáppéètïîtéè.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Èxcìîtêèd ìît hàästìîly àän pàästùùrêè ìît óóbsêèrvêè.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háànd hòów dáàrêê hêêrêê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